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A2" w:rsidRDefault="00B270A2" w:rsidP="00B270A2"/>
    <w:p w:rsidR="00DD64FB" w:rsidRDefault="00DD64FB" w:rsidP="00B270A2"/>
    <w:tbl>
      <w:tblPr>
        <w:tblStyle w:val="a7"/>
        <w:tblW w:w="0" w:type="auto"/>
        <w:tblLook w:val="04A0"/>
      </w:tblPr>
      <w:tblGrid>
        <w:gridCol w:w="2391"/>
        <w:gridCol w:w="4238"/>
        <w:gridCol w:w="2942"/>
      </w:tblGrid>
      <w:tr w:rsidR="00FB502D" w:rsidTr="007B3C83"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FB502D" w:rsidRDefault="0010609A" w:rsidP="00B270A2">
            <w:r w:rsidRPr="0010609A">
              <w:rPr>
                <w:noProof/>
                <w:lang w:eastAsia="ru-RU"/>
              </w:rPr>
              <w:drawing>
                <wp:inline distT="0" distB="0" distL="0" distR="0">
                  <wp:extent cx="1362075" cy="1199706"/>
                  <wp:effectExtent l="19050" t="0" r="0" b="0"/>
                  <wp:docPr id="2" name="Рисунок 1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04" cy="1200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E48F"/>
          </w:tcPr>
          <w:p w:rsidR="0010609A" w:rsidRDefault="0010609A" w:rsidP="00B270A2"/>
          <w:p w:rsidR="0010609A" w:rsidRDefault="0010609A" w:rsidP="0010609A"/>
          <w:p w:rsidR="00FB502D" w:rsidRPr="007B3C83" w:rsidRDefault="00566826" w:rsidP="00566826">
            <w:pPr>
              <w:rPr>
                <w:rFonts w:ascii="Vineta BT" w:hAnsi="Vineta BT"/>
                <w:color w:val="C00000"/>
                <w:sz w:val="36"/>
                <w:szCs w:val="36"/>
              </w:rPr>
            </w:pPr>
            <w:r w:rsidRPr="007B3C83">
              <w:rPr>
                <w:rFonts w:ascii="Arial Black" w:hAnsi="Arial Black"/>
                <w:color w:val="C00000"/>
                <w:sz w:val="36"/>
                <w:szCs w:val="36"/>
              </w:rPr>
              <w:t xml:space="preserve">  </w:t>
            </w:r>
            <w:r w:rsidR="0010609A" w:rsidRPr="007B3C83">
              <w:rPr>
                <w:rFonts w:ascii="Arial Black" w:hAnsi="Arial Black"/>
                <w:color w:val="C00000"/>
                <w:sz w:val="36"/>
                <w:szCs w:val="36"/>
              </w:rPr>
              <w:t>Нам</w:t>
            </w:r>
            <w:r w:rsidR="0010609A" w:rsidRPr="007B3C83">
              <w:rPr>
                <w:rFonts w:ascii="Vineta BT" w:hAnsi="Vineta BT"/>
                <w:color w:val="C00000"/>
                <w:sz w:val="36"/>
                <w:szCs w:val="36"/>
              </w:rPr>
              <w:t xml:space="preserve"> </w:t>
            </w:r>
            <w:r w:rsidR="0010609A" w:rsidRPr="007B3C83">
              <w:rPr>
                <w:rFonts w:ascii="Arial Black" w:hAnsi="Arial Black"/>
                <w:color w:val="C00000"/>
                <w:sz w:val="36"/>
                <w:szCs w:val="36"/>
              </w:rPr>
              <w:t>уже</w:t>
            </w:r>
            <w:r w:rsidR="0010609A" w:rsidRPr="007B3C83">
              <w:rPr>
                <w:rFonts w:ascii="Vineta BT" w:hAnsi="Vineta BT"/>
                <w:color w:val="C00000"/>
                <w:sz w:val="36"/>
                <w:szCs w:val="36"/>
              </w:rPr>
              <w:t xml:space="preserve"> 15 </w:t>
            </w:r>
            <w:r w:rsidR="0010609A" w:rsidRPr="007B3C83">
              <w:rPr>
                <w:rFonts w:ascii="Arial Black" w:hAnsi="Arial Black"/>
                <w:color w:val="C00000"/>
                <w:sz w:val="36"/>
                <w:szCs w:val="36"/>
              </w:rPr>
              <w:t>лет</w:t>
            </w:r>
            <w:r w:rsidR="0010609A" w:rsidRPr="007B3C83">
              <w:rPr>
                <w:rFonts w:ascii="Vineta BT" w:hAnsi="Vineta BT"/>
                <w:color w:val="C00000"/>
                <w:sz w:val="36"/>
                <w:szCs w:val="36"/>
              </w:rPr>
              <w:t>!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FB502D" w:rsidRDefault="00566826" w:rsidP="0010609A">
            <w:pPr>
              <w:jc w:val="center"/>
            </w:pPr>
            <w:r w:rsidRPr="00566826">
              <w:rPr>
                <w:noProof/>
                <w:lang w:eastAsia="ru-RU"/>
              </w:rPr>
              <w:drawing>
                <wp:inline distT="0" distB="0" distL="0" distR="0">
                  <wp:extent cx="1295400" cy="1295400"/>
                  <wp:effectExtent l="19050" t="0" r="0" b="0"/>
                  <wp:docPr id="3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02D" w:rsidTr="007B3C83"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FB502D" w:rsidRPr="00566826" w:rsidRDefault="0010609A" w:rsidP="0010609A">
            <w:pPr>
              <w:jc w:val="center"/>
              <w:rPr>
                <w:rFonts w:ascii="Vineta BT" w:hAnsi="Vineta BT"/>
                <w:color w:val="0070C0"/>
                <w:sz w:val="28"/>
                <w:szCs w:val="28"/>
              </w:rPr>
            </w:pPr>
            <w:r w:rsidRPr="00566826">
              <w:rPr>
                <w:rFonts w:ascii="Vineta BT" w:hAnsi="Vineta BT"/>
                <w:color w:val="0070C0"/>
                <w:sz w:val="28"/>
                <w:szCs w:val="28"/>
              </w:rPr>
              <w:t xml:space="preserve">2011 </w:t>
            </w:r>
            <w:r w:rsidRPr="00566826">
              <w:rPr>
                <w:rFonts w:ascii="Arial Black" w:hAnsi="Arial Black"/>
                <w:color w:val="0070C0"/>
                <w:sz w:val="28"/>
                <w:szCs w:val="28"/>
              </w:rPr>
              <w:t>год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FB502D" w:rsidRPr="00566826" w:rsidRDefault="0010609A" w:rsidP="0010609A">
            <w:pPr>
              <w:tabs>
                <w:tab w:val="left" w:pos="1170"/>
              </w:tabs>
              <w:rPr>
                <w:rFonts w:ascii="Vineta BT" w:hAnsi="Vineta BT"/>
                <w:color w:val="0070C0"/>
                <w:sz w:val="28"/>
                <w:szCs w:val="28"/>
              </w:rPr>
            </w:pPr>
            <w:r w:rsidRPr="00566826">
              <w:rPr>
                <w:rFonts w:ascii="Vineta BT" w:hAnsi="Vineta BT"/>
                <w:sz w:val="28"/>
                <w:szCs w:val="28"/>
              </w:rPr>
              <w:tab/>
            </w:r>
            <w:r w:rsidRPr="00566826">
              <w:rPr>
                <w:rFonts w:ascii="Vineta BT" w:hAnsi="Vineta BT"/>
                <w:color w:val="0070C0"/>
                <w:sz w:val="28"/>
                <w:szCs w:val="28"/>
              </w:rPr>
              <w:t xml:space="preserve">2026 </w:t>
            </w:r>
            <w:r w:rsidRPr="00566826">
              <w:rPr>
                <w:rFonts w:ascii="Arial Black" w:hAnsi="Arial Black"/>
                <w:color w:val="0070C0"/>
                <w:sz w:val="28"/>
                <w:szCs w:val="28"/>
              </w:rPr>
              <w:t>год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566826" w:rsidRPr="00566826" w:rsidRDefault="00566826" w:rsidP="00566826">
            <w:pPr>
              <w:jc w:val="center"/>
              <w:rPr>
                <w:color w:val="0070C0"/>
              </w:rPr>
            </w:pPr>
            <w:r w:rsidRPr="00566826">
              <w:rPr>
                <w:rFonts w:ascii="Vineta BT" w:hAnsi="Vineta BT"/>
                <w:color w:val="0070C0"/>
                <w:sz w:val="28"/>
                <w:szCs w:val="28"/>
              </w:rPr>
              <w:t xml:space="preserve">2026 </w:t>
            </w:r>
            <w:r w:rsidRPr="00566826">
              <w:rPr>
                <w:rFonts w:ascii="Arial Black" w:hAnsi="Arial Black"/>
                <w:color w:val="0070C0"/>
                <w:sz w:val="28"/>
                <w:szCs w:val="28"/>
              </w:rPr>
              <w:t>год</w:t>
            </w:r>
          </w:p>
          <w:p w:rsidR="00FB502D" w:rsidRPr="0031418E" w:rsidRDefault="0031418E" w:rsidP="0094513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1418E">
              <w:rPr>
                <w:b/>
                <w:color w:val="C00000"/>
                <w:sz w:val="24"/>
                <w:szCs w:val="24"/>
              </w:rPr>
              <w:t>Юбилейная скидка!</w:t>
            </w:r>
          </w:p>
        </w:tc>
      </w:tr>
      <w:tr w:rsidR="0010609A" w:rsidRPr="003E2317" w:rsidTr="00637C19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09A" w:rsidRPr="003E2317" w:rsidRDefault="0010609A" w:rsidP="003E2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C83" w:rsidRPr="003E2317" w:rsidRDefault="007B3C83" w:rsidP="003E231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826" w:rsidRPr="003E2317" w:rsidRDefault="00EA21CC" w:rsidP="003E2317">
            <w:pPr>
              <w:spacing w:line="276" w:lineRule="auto"/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</w:pPr>
            <w:r w:rsidRPr="003E23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>В этом год</w:t>
            </w:r>
            <w:proofErr w:type="gramStart"/>
            <w:r w:rsidRPr="003E23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 xml:space="preserve">у </w:t>
            </w:r>
            <w:r w:rsidR="0081582D" w:rsidRPr="003E23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 xml:space="preserve"> ООО</w:t>
            </w:r>
            <w:proofErr w:type="gramEnd"/>
            <w:r w:rsidR="0081582D" w:rsidRPr="003E23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 xml:space="preserve"> «БИОЗЁМ ОРЕДЕЖ»  </w:t>
            </w:r>
            <w:r w:rsidRPr="003E23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 xml:space="preserve"> отмечает юбилейную дату</w:t>
            </w:r>
            <w:r w:rsidR="00F77B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 xml:space="preserve"> </w:t>
            </w:r>
            <w:r w:rsidRPr="003E2317">
              <w:rPr>
                <w:rFonts w:ascii="Arial Black" w:hAnsi="Arial Black" w:cs="Times New Roman"/>
                <w:b/>
                <w:color w:val="0070C0"/>
                <w:sz w:val="28"/>
                <w:szCs w:val="28"/>
              </w:rPr>
              <w:t>с момента образования – 15 лет! </w:t>
            </w:r>
          </w:p>
          <w:p w:rsidR="00EA21CC" w:rsidRPr="003E2317" w:rsidRDefault="00EA21CC" w:rsidP="003E2317">
            <w:pPr>
              <w:spacing w:line="276" w:lineRule="auto"/>
              <w:rPr>
                <w:rFonts w:ascii="Arial Black" w:hAnsi="Arial Black" w:cs="Times New Roman"/>
                <w:b/>
                <w:sz w:val="28"/>
                <w:szCs w:val="28"/>
              </w:rPr>
            </w:pPr>
          </w:p>
          <w:p w:rsidR="00110B89" w:rsidRPr="003E2317" w:rsidRDefault="00CD6112" w:rsidP="00E44947">
            <w:pPr>
              <w:tabs>
                <w:tab w:val="left" w:pos="98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1582D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За это время мы прошли </w:t>
            </w:r>
            <w:r w:rsidR="00110B89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нелегкий путь -</w:t>
            </w:r>
            <w:r w:rsidR="0081582D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тернистый с ухабами и подъемами.  В </w:t>
            </w:r>
            <w:r w:rsidR="00110B89" w:rsidRPr="003E2317">
              <w:rPr>
                <w:rFonts w:ascii="Times New Roman" w:hAnsi="Times New Roman" w:cs="Times New Roman"/>
                <w:sz w:val="24"/>
                <w:szCs w:val="24"/>
              </w:rPr>
              <w:t>связи с непредвиденными обстоятельствами, которые возникали на нашем пути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0B89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на протяжении всего времени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0B89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нам не удалось реализовать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значимые планы, в том числе:</w:t>
            </w:r>
            <w:r w:rsidR="00110B89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- 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  <w:r w:rsidR="00110B89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технологических комплексов глубокой переработки навоза/помета на животноводческих и птицеводческих комплексах Ленинградской области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>;                               -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санкциями, мы не смогли организовать поставки нашей продукции за рубеж,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 кроме пробных партий, 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хотя разрешение на поставку от </w:t>
            </w:r>
            <w:proofErr w:type="spellStart"/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фирма 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>получила ещё в 2013 году</w:t>
            </w:r>
            <w:r w:rsidR="009E3319">
              <w:rPr>
                <w:rFonts w:ascii="Times New Roman" w:hAnsi="Times New Roman" w:cs="Times New Roman"/>
                <w:sz w:val="24"/>
                <w:szCs w:val="24"/>
              </w:rPr>
              <w:t xml:space="preserve"> и подтвердила разрешение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   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4947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>смотря на проявленные усилия, мы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не смогли тиражировать технологию на другие сельхозпредприятия области и другие регионы России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, даже учитывая 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то, что технология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317" w:rsidRPr="003E2317">
              <w:rPr>
                <w:rFonts w:ascii="Times New Roman" w:hAnsi="Times New Roman" w:cs="Times New Roman"/>
                <w:iCs/>
                <w:sz w:val="24"/>
                <w:szCs w:val="24"/>
              </w:rPr>
              <w:t>удостоена Госпремии РФ в области науки и техники,  апробирована</w:t>
            </w:r>
            <w:r w:rsidR="00E449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протяжении 15 лет</w:t>
            </w:r>
            <w:r w:rsidR="003E2317" w:rsidRPr="003E23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317" w:rsidRPr="00E44947"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  <w:r w:rsidR="00E44947" w:rsidRPr="00E44947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Правительством Ленобласти</w:t>
            </w:r>
            <w:r w:rsidR="003E2317" w:rsidRPr="00E44947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приоритетной, 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для переработки помёта/навоза на сельхозпредприятиях Ленобласти 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  <w:r w:rsidR="00110B89" w:rsidRPr="003E2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E44947" w:rsidRPr="00F77B17" w:rsidRDefault="003E2317" w:rsidP="003E2317">
            <w:pPr>
              <w:tabs>
                <w:tab w:val="left" w:pos="982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317">
              <w:rPr>
                <w:rFonts w:ascii="Times New Roman" w:hAnsi="Times New Roman" w:cs="Times New Roman"/>
                <w:i/>
                <w:sz w:val="24"/>
                <w:szCs w:val="24"/>
              </w:rPr>
              <w:t>Более подробно о нашей деятельности можно ознакомиться на сайте ниже.</w:t>
            </w:r>
          </w:p>
          <w:p w:rsidR="003E2317" w:rsidRPr="003E2317" w:rsidRDefault="003E2317" w:rsidP="003E2317">
            <w:pPr>
              <w:tabs>
                <w:tab w:val="left" w:pos="98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Учитывая все обстоятельства, мы сосредоточились на</w:t>
            </w:r>
            <w:r w:rsidRPr="003E2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еятельности учебно-производственного технологического комплекса, созданног</w:t>
            </w:r>
            <w:proofErr w:type="gramStart"/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о ООО</w:t>
            </w:r>
            <w:proofErr w:type="gramEnd"/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«БИОЗЁМ ОРЕДЕЖ» при поддержке </w:t>
            </w:r>
            <w:r w:rsidRPr="003E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комитета по агропромышленному и </w:t>
            </w:r>
            <w:proofErr w:type="spellStart"/>
            <w:r w:rsidRPr="003E2317">
              <w:rPr>
                <w:rFonts w:ascii="Times New Roman" w:hAnsi="Times New Roman" w:cs="Times New Roman"/>
                <w:bCs/>
                <w:sz w:val="24"/>
                <w:szCs w:val="24"/>
              </w:rPr>
              <w:t>рыбохозяйственному</w:t>
            </w:r>
            <w:proofErr w:type="spellEnd"/>
            <w:r w:rsidRPr="003E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комплексу Ленинградской области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ЗАО «Агрокомплекс «Оредеж».</w:t>
            </w:r>
          </w:p>
          <w:p w:rsidR="00566826" w:rsidRPr="003E2317" w:rsidRDefault="003E2317" w:rsidP="003E2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6826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искренне </w:t>
            </w:r>
            <w:r w:rsidR="00566826" w:rsidRPr="003E2317">
              <w:rPr>
                <w:rFonts w:ascii="Times New Roman" w:hAnsi="Times New Roman" w:cs="Times New Roman"/>
                <w:sz w:val="24"/>
                <w:szCs w:val="24"/>
              </w:rPr>
              <w:t>благодарим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и руководителей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ЗАО «Агрокомплекс «Оредеж», </w:t>
            </w:r>
            <w:r w:rsidR="00566826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наших </w:t>
            </w:r>
            <w:r w:rsidR="006E2DF3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учредителей фирмы, друзей, коллег и </w:t>
            </w:r>
            <w:r w:rsidR="00566826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партнёров </w:t>
            </w:r>
            <w:r w:rsidR="006E2DF3" w:rsidRPr="003E2317">
              <w:rPr>
                <w:rFonts w:ascii="Times New Roman" w:hAnsi="Times New Roman" w:cs="Times New Roman"/>
                <w:sz w:val="24"/>
                <w:szCs w:val="24"/>
              </w:rPr>
              <w:t>за участ</w:t>
            </w:r>
            <w:r w:rsidR="0094513F">
              <w:rPr>
                <w:rFonts w:ascii="Times New Roman" w:hAnsi="Times New Roman" w:cs="Times New Roman"/>
                <w:sz w:val="24"/>
                <w:szCs w:val="24"/>
              </w:rPr>
              <w:t>ие в её работе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4947" w:rsidRDefault="003E2317" w:rsidP="00F77B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Особые слова б</w:t>
            </w:r>
            <w:r w:rsidR="0081266D">
              <w:rPr>
                <w:rFonts w:ascii="Times New Roman" w:hAnsi="Times New Roman" w:cs="Times New Roman"/>
                <w:sz w:val="24"/>
                <w:szCs w:val="24"/>
              </w:rPr>
              <w:t xml:space="preserve">лагодарности выражаем садоводам и </w:t>
            </w:r>
            <w:proofErr w:type="spellStart"/>
            <w:r w:rsidR="0081266D">
              <w:rPr>
                <w:rFonts w:ascii="Times New Roman" w:hAnsi="Times New Roman" w:cs="Times New Roman"/>
                <w:sz w:val="24"/>
                <w:szCs w:val="24"/>
              </w:rPr>
              <w:t>ландшафникам</w:t>
            </w:r>
            <w:proofErr w:type="spellEnd"/>
            <w:r w:rsidR="0081266D">
              <w:rPr>
                <w:rFonts w:ascii="Times New Roman" w:hAnsi="Times New Roman" w:cs="Times New Roman"/>
                <w:sz w:val="24"/>
                <w:szCs w:val="24"/>
              </w:rPr>
              <w:t>, которые по достоинству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оценили качество нашей продукции, выпускаемой под торгов</w:t>
            </w:r>
            <w:r w:rsidR="009E3319">
              <w:rPr>
                <w:rFonts w:ascii="Times New Roman" w:hAnsi="Times New Roman" w:cs="Times New Roman"/>
                <w:sz w:val="24"/>
                <w:szCs w:val="24"/>
              </w:rPr>
              <w:t>ой маркой «</w:t>
            </w:r>
            <w:proofErr w:type="spellStart"/>
            <w:r w:rsidR="009E3319">
              <w:rPr>
                <w:rFonts w:ascii="Times New Roman" w:hAnsi="Times New Roman" w:cs="Times New Roman"/>
                <w:sz w:val="24"/>
                <w:szCs w:val="24"/>
              </w:rPr>
              <w:t>Биозём</w:t>
            </w:r>
            <w:proofErr w:type="spellEnd"/>
            <w:r w:rsidR="009E33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451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3319">
              <w:rPr>
                <w:rFonts w:ascii="Times New Roman" w:hAnsi="Times New Roman" w:cs="Times New Roman"/>
                <w:sz w:val="24"/>
                <w:szCs w:val="24"/>
              </w:rPr>
              <w:t xml:space="preserve"> каждый год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приобретают продукцию сами и рекомендуют её своим друзья</w:t>
            </w:r>
            <w:r w:rsidR="009E3319">
              <w:rPr>
                <w:rFonts w:ascii="Times New Roman" w:hAnsi="Times New Roman" w:cs="Times New Roman"/>
                <w:sz w:val="24"/>
                <w:szCs w:val="24"/>
              </w:rPr>
              <w:t>м. Благодаря этому мы ежегодно</w:t>
            </w:r>
            <w:r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  увеличиваем объём производства, тем самим улучшаем экологию,  позволяем выращивать натуральные продукты и создавать великолепные ландшафты на садовых участках и</w:t>
            </w:r>
            <w:r w:rsidR="0094513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317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E449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4513F">
              <w:rPr>
                <w:rFonts w:ascii="Times New Roman" w:hAnsi="Times New Roman" w:cs="Times New Roman"/>
                <w:sz w:val="24"/>
                <w:szCs w:val="24"/>
              </w:rPr>
              <w:t>еджных</w:t>
            </w:r>
            <w:proofErr w:type="spellEnd"/>
            <w:r w:rsidR="0094513F">
              <w:rPr>
                <w:rFonts w:ascii="Times New Roman" w:hAnsi="Times New Roman" w:cs="Times New Roman"/>
                <w:sz w:val="24"/>
                <w:szCs w:val="24"/>
              </w:rPr>
              <w:t xml:space="preserve"> посёлках</w:t>
            </w:r>
            <w:r w:rsidR="009E3319">
              <w:rPr>
                <w:rFonts w:ascii="Times New Roman" w:hAnsi="Times New Roman" w:cs="Times New Roman"/>
                <w:sz w:val="24"/>
                <w:szCs w:val="24"/>
              </w:rPr>
              <w:t>, используя при этом наши удобрения и грунты.</w:t>
            </w:r>
          </w:p>
          <w:p w:rsidR="00566826" w:rsidRPr="003E2317" w:rsidRDefault="00E44947" w:rsidP="003E23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4513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E2317" w:rsidRPr="003E2317">
              <w:rPr>
                <w:rFonts w:ascii="Times New Roman" w:hAnsi="Times New Roman" w:cs="Times New Roman"/>
                <w:sz w:val="24"/>
                <w:szCs w:val="24"/>
              </w:rPr>
              <w:t xml:space="preserve">Мы и впредь будем рассчитывать на вашу поддержку и делать всё для того, чтобы компания радовала вас нашей замечательной продукцией на протяжении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многих лет.</w:t>
            </w:r>
          </w:p>
        </w:tc>
      </w:tr>
    </w:tbl>
    <w:p w:rsidR="003E2317" w:rsidRPr="003E2317" w:rsidRDefault="0094513F" w:rsidP="003E2317">
      <w:pPr>
        <w:pStyle w:val="a3"/>
        <w:shd w:val="clear" w:color="auto" w:fill="FFFFFF"/>
        <w:spacing w:before="0" w:beforeAutospacing="0" w:after="150" w:afterAutospacing="0" w:line="276" w:lineRule="auto"/>
        <w:rPr>
          <w:color w:val="212529"/>
        </w:rPr>
      </w:pPr>
      <w:r>
        <w:rPr>
          <w:color w:val="212529"/>
        </w:rPr>
        <w:lastRenderedPageBreak/>
        <w:t>П</w:t>
      </w:r>
      <w:r w:rsidR="003E2317" w:rsidRPr="003E2317">
        <w:rPr>
          <w:color w:val="212529"/>
        </w:rPr>
        <w:t>оздравляем всех сотрудников компании с Днем рождения фирмы! Желаем, чтобы на лицах сияла улыбка, а в душе была гордость за свою работу, за свой ежедневный труд и за те весомые результаты, которых компания  достигла благодаря сплоченной, высокопрофессиональной деятельности всех сотрудников!</w:t>
      </w:r>
    </w:p>
    <w:p w:rsidR="007B39A4" w:rsidRPr="0031418E" w:rsidRDefault="003E2317" w:rsidP="007765E8">
      <w:pPr>
        <w:pStyle w:val="a3"/>
        <w:shd w:val="clear" w:color="auto" w:fill="FFFFFF"/>
        <w:tabs>
          <w:tab w:val="left" w:pos="2685"/>
        </w:tabs>
        <w:spacing w:before="0" w:beforeAutospacing="0" w:after="150" w:afterAutospacing="0" w:line="276" w:lineRule="auto"/>
        <w:rPr>
          <w:b/>
          <w:color w:val="C00000"/>
        </w:rPr>
      </w:pPr>
      <w:r w:rsidRPr="0031418E">
        <w:rPr>
          <w:b/>
          <w:color w:val="C00000"/>
        </w:rPr>
        <w:t xml:space="preserve"> </w:t>
      </w:r>
      <w:r w:rsidR="00F77B17" w:rsidRPr="0031418E">
        <w:rPr>
          <w:b/>
          <w:color w:val="C00000"/>
        </w:rPr>
        <w:t xml:space="preserve">     </w:t>
      </w:r>
      <w:r w:rsidR="007B39A4" w:rsidRPr="0031418E">
        <w:rPr>
          <w:b/>
          <w:color w:val="C00000"/>
        </w:rPr>
        <w:t xml:space="preserve">В честь юбилея мы выпустили новый вид продукции – органическое удобрение КМН, мешок 11 литров, который в течение всего юбилейного года будет продаваться  со скидкой 15% </w:t>
      </w:r>
      <w:r w:rsidR="007765E8" w:rsidRPr="0031418E">
        <w:rPr>
          <w:b/>
          <w:color w:val="C00000"/>
        </w:rPr>
        <w:t xml:space="preserve"> не по 243 рубля, а по 206 рублей.</w:t>
      </w:r>
    </w:p>
    <w:p w:rsidR="0094513F" w:rsidRDefault="0094513F" w:rsidP="007D019C">
      <w:pPr>
        <w:pStyle w:val="a3"/>
        <w:shd w:val="clear" w:color="auto" w:fill="FFFFFF"/>
        <w:tabs>
          <w:tab w:val="left" w:pos="2685"/>
        </w:tabs>
        <w:spacing w:before="0" w:beforeAutospacing="0" w:after="150" w:afterAutospacing="0" w:line="276" w:lineRule="auto"/>
        <w:rPr>
          <w:b/>
          <w:color w:val="212529"/>
        </w:rPr>
      </w:pPr>
      <w:r w:rsidRPr="0094513F">
        <w:rPr>
          <w:b/>
          <w:noProof/>
          <w:color w:val="212529"/>
        </w:rPr>
        <w:drawing>
          <wp:inline distT="0" distB="0" distL="0" distR="0">
            <wp:extent cx="476250" cy="476250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A4" w:rsidRDefault="007B39A4" w:rsidP="0094513F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color w:val="212529"/>
        </w:rPr>
      </w:pPr>
    </w:p>
    <w:p w:rsidR="0069495A" w:rsidRDefault="0069495A" w:rsidP="0069495A">
      <w:pPr>
        <w:jc w:val="center"/>
        <w:rPr>
          <w:i/>
          <w:sz w:val="28"/>
          <w:szCs w:val="28"/>
        </w:rPr>
      </w:pPr>
      <w:r w:rsidRPr="00A150DC">
        <w:rPr>
          <w:i/>
          <w:sz w:val="28"/>
          <w:szCs w:val="28"/>
        </w:rPr>
        <w:t>С уважением, администрация ООО «БИОЗЕМ ОРЕДЕЖ»</w:t>
      </w:r>
    </w:p>
    <w:sectPr w:rsidR="0069495A" w:rsidSect="00BB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25A3"/>
    <w:rsid w:val="00103A35"/>
    <w:rsid w:val="0010609A"/>
    <w:rsid w:val="00110B89"/>
    <w:rsid w:val="001273D5"/>
    <w:rsid w:val="00134EA1"/>
    <w:rsid w:val="0031418E"/>
    <w:rsid w:val="003E2317"/>
    <w:rsid w:val="004441FD"/>
    <w:rsid w:val="00477765"/>
    <w:rsid w:val="0052467B"/>
    <w:rsid w:val="005525A3"/>
    <w:rsid w:val="005558F8"/>
    <w:rsid w:val="00566826"/>
    <w:rsid w:val="00637C19"/>
    <w:rsid w:val="00650B39"/>
    <w:rsid w:val="0069495A"/>
    <w:rsid w:val="006E2DF3"/>
    <w:rsid w:val="006F4384"/>
    <w:rsid w:val="007765E8"/>
    <w:rsid w:val="007B39A4"/>
    <w:rsid w:val="007B3C83"/>
    <w:rsid w:val="007C45A0"/>
    <w:rsid w:val="007D019C"/>
    <w:rsid w:val="0081266D"/>
    <w:rsid w:val="0081582D"/>
    <w:rsid w:val="008615E7"/>
    <w:rsid w:val="008A4237"/>
    <w:rsid w:val="0094513F"/>
    <w:rsid w:val="009E3319"/>
    <w:rsid w:val="00A14198"/>
    <w:rsid w:val="00A5457B"/>
    <w:rsid w:val="00B270A2"/>
    <w:rsid w:val="00B75328"/>
    <w:rsid w:val="00BB2501"/>
    <w:rsid w:val="00BD52AD"/>
    <w:rsid w:val="00CD6112"/>
    <w:rsid w:val="00DB2064"/>
    <w:rsid w:val="00DD64FB"/>
    <w:rsid w:val="00E44947"/>
    <w:rsid w:val="00EA21CC"/>
    <w:rsid w:val="00EE06F8"/>
    <w:rsid w:val="00EE1F61"/>
    <w:rsid w:val="00F77B17"/>
    <w:rsid w:val="00FB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01"/>
  </w:style>
  <w:style w:type="paragraph" w:styleId="1">
    <w:name w:val="heading 1"/>
    <w:basedOn w:val="a"/>
    <w:link w:val="10"/>
    <w:uiPriority w:val="9"/>
    <w:qFormat/>
    <w:rsid w:val="00DD6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4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rimary">
    <w:name w:val="text-primary"/>
    <w:basedOn w:val="a"/>
    <w:rsid w:val="005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5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6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64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B2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0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5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8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600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new.fips.ru/ofpstorage/Doc/TM/RUNWTM/000/000/082/760/700/%D0%A2%D0%97-827607-00001/000000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20</cp:revision>
  <dcterms:created xsi:type="dcterms:W3CDTF">2026-01-30T07:39:00Z</dcterms:created>
  <dcterms:modified xsi:type="dcterms:W3CDTF">2026-03-04T12:06:00Z</dcterms:modified>
</cp:coreProperties>
</file>